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spacing w:after="0" w:before="360" w:line="24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(font size:12)</w:t>
      </w:r>
      <w:r w:rsidDel="00000000" w:rsidR="00000000" w:rsidRPr="00000000">
        <w:rPr>
          <w:rFonts w:ascii="Times New Roman" w:cs="Times New Roman" w:eastAsia="Times New Roman" w:hAnsi="Times New Roman"/>
          <w:b w:val="1"/>
          <w:sz w:val="24"/>
          <w:szCs w:val="24"/>
          <w:rtl w:val="0"/>
        </w:rPr>
        <w:t xml:space="preserve"> - Template for One or Two-Page Papers</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color w:val="4f81bd"/>
          <w:sz w:val="24"/>
          <w:szCs w:val="24"/>
        </w:rPr>
      </w:pPr>
      <w:r w:rsidDel="00000000" w:rsidR="00000000" w:rsidRPr="00000000">
        <w:rPr>
          <w:rFonts w:ascii="Times New Roman" w:cs="Times New Roman" w:eastAsia="Times New Roman" w:hAnsi="Times New Roman"/>
          <w:b w:val="1"/>
          <w:sz w:val="24"/>
          <w:szCs w:val="24"/>
          <w:rtl w:val="0"/>
        </w:rPr>
        <w:t xml:space="preserve"> This is Title Section – </w:t>
      </w:r>
      <w:r w:rsidDel="00000000" w:rsidR="00000000" w:rsidRPr="00000000">
        <w:rPr>
          <w:rFonts w:ascii="Times New Roman" w:cs="Times New Roman" w:eastAsia="Times New Roman" w:hAnsi="Times New Roman"/>
          <w:b w:val="1"/>
          <w:color w:val="4f81bd"/>
          <w:sz w:val="24"/>
          <w:szCs w:val="24"/>
          <w:rtl w:val="0"/>
        </w:rPr>
        <w:t xml:space="preserve">Use Title Case</w:t>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color w:val="4f81bd"/>
          <w:sz w:val="24"/>
          <w:szCs w:val="24"/>
        </w:rPr>
      </w:pPr>
      <w:r w:rsidDel="00000000" w:rsidR="00000000" w:rsidRPr="00000000">
        <w:rPr>
          <w:rtl w:val="0"/>
        </w:rPr>
      </w:r>
    </w:p>
    <w:p w:rsidR="00000000" w:rsidDel="00000000" w:rsidP="00000000" w:rsidRDefault="00000000" w:rsidRPr="00000000" w14:paraId="00000004">
      <w:pPr>
        <w:spacing w:after="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vertAlign w:val="superscript"/>
          <w:rtl w:val="0"/>
        </w:rPr>
        <w:t xml:space="preserve">  1</w:t>
      </w:r>
      <w:r w:rsidDel="00000000" w:rsidR="00000000" w:rsidRPr="00000000">
        <w:rPr>
          <w:rFonts w:ascii="Times New Roman" w:cs="Times New Roman" w:eastAsia="Times New Roman" w:hAnsi="Times New Roman"/>
          <w:sz w:val="20"/>
          <w:szCs w:val="20"/>
          <w:rtl w:val="0"/>
        </w:rPr>
        <w:t xml:space="preserve">First Author,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Second Author, </w:t>
      </w:r>
      <w:r w:rsidDel="00000000" w:rsidR="00000000" w:rsidRPr="00000000">
        <w:rPr>
          <w:rFonts w:ascii="Times New Roman" w:cs="Times New Roman" w:eastAsia="Times New Roman" w:hAnsi="Times New Roman"/>
          <w:sz w:val="20"/>
          <w:szCs w:val="20"/>
          <w:vertAlign w:val="superscript"/>
          <w:rtl w:val="0"/>
        </w:rPr>
        <w:t xml:space="preserve">  3</w:t>
      </w:r>
      <w:r w:rsidDel="00000000" w:rsidR="00000000" w:rsidRPr="00000000">
        <w:rPr>
          <w:rFonts w:ascii="Times New Roman" w:cs="Times New Roman" w:eastAsia="Times New Roman" w:hAnsi="Times New Roman"/>
          <w:sz w:val="20"/>
          <w:szCs w:val="20"/>
          <w:rtl w:val="0"/>
        </w:rPr>
        <w:t xml:space="preserve">Third Author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after="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Affiliation,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Affiliation,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Affiliation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after="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before="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(220 – 270 words, font size:12)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Please submit your documents( this research paper and application form) directly to </w:t>
      </w:r>
      <w:hyperlink r:id="rId6">
        <w:r w:rsidDel="00000000" w:rsidR="00000000" w:rsidRPr="00000000">
          <w:rPr>
            <w:rFonts w:ascii="Times New Roman" w:cs="Times New Roman" w:eastAsia="Times New Roman" w:hAnsi="Times New Roman"/>
            <w:color w:val="1155cc"/>
            <w:sz w:val="24"/>
            <w:szCs w:val="24"/>
            <w:u w:val="single"/>
            <w:rtl w:val="0"/>
          </w:rPr>
          <w:t xml:space="preserve">info@ksef.org</w:t>
        </w:r>
      </w:hyperlink>
      <w:r w:rsidDel="00000000" w:rsidR="00000000" w:rsidRPr="00000000">
        <w:rPr>
          <w:rFonts w:ascii="Times New Roman" w:cs="Times New Roman" w:eastAsia="Times New Roman" w:hAnsi="Times New Roman"/>
          <w:sz w:val="24"/>
          <w:szCs w:val="24"/>
          <w:rtl w:val="0"/>
        </w:rPr>
        <w:t xml:space="preserve"> or upload them via the submission portal at www.ksef.org. This document is the template of the research paper.  Available categories include life science and physical science, engineering, humanities, social, philosophy, business, and others. Student researchers can collaborate with other researchers in colleges and organizations to get help. </w:t>
        <w:tab/>
        <w:tab/>
        <w:tab/>
      </w:r>
    </w:p>
    <w:p w:rsidR="00000000" w:rsidDel="00000000" w:rsidP="00000000" w:rsidRDefault="00000000" w:rsidRPr="00000000" w14:paraId="00000008">
      <w:pPr>
        <w:shd w:fill="ffffff" w:val="clear"/>
        <w:spacing w:after="30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i w:val="1"/>
          <w:sz w:val="24"/>
          <w:szCs w:val="24"/>
          <w:rtl w:val="0"/>
        </w:rPr>
        <w:t xml:space="preserve">Keyword</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One, two, three, four, five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(Include at least three keywords)</w:t>
      </w:r>
    </w:p>
    <w:p w:rsidR="00000000" w:rsidDel="00000000" w:rsidP="00000000" w:rsidRDefault="00000000" w:rsidRPr="00000000" w14:paraId="00000009">
      <w:pPr>
        <w:spacing w:after="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A">
      <w:pPr>
        <w:spacing w:after="120" w:line="360" w:lineRule="auto"/>
        <w:ind w:firstLine="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(Font size:12)</w:t>
      </w:r>
      <w:r w:rsidDel="00000000" w:rsidR="00000000" w:rsidRPr="00000000">
        <w:rPr>
          <w:rFonts w:ascii="Times New Roman" w:cs="Times New Roman" w:eastAsia="Times New Roman" w:hAnsi="Times New Roman"/>
          <w:sz w:val="24"/>
          <w:szCs w:val="24"/>
          <w:rtl w:val="0"/>
        </w:rPr>
        <w:t xml:space="preserve"> This template provides authors with most of the formatting specifications needed for preparing electronic versions of their papers. Please submit the application form and research project paper to the online portal or via email as attachments to KUSEF. The “Submission” portal tab is at the top of the homepage. [1]</w:t>
      </w:r>
    </w:p>
    <w:p w:rsidR="00000000" w:rsidDel="00000000" w:rsidP="00000000" w:rsidRDefault="00000000" w:rsidRPr="00000000" w14:paraId="0000000B">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Subheadings</w:t>
      </w:r>
      <w:r w:rsidDel="00000000" w:rsidR="00000000" w:rsidRPr="00000000">
        <w:rPr>
          <w:rtl w:val="0"/>
        </w:rPr>
      </w:r>
    </w:p>
    <w:p w:rsidR="00000000" w:rsidDel="00000000" w:rsidP="00000000" w:rsidRDefault="00000000" w:rsidRPr="00000000" w14:paraId="0000000C">
      <w:pPr>
        <w:spacing w:after="120" w:line="360" w:lineRule="auto"/>
        <w:ind w:firstLine="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abbreviations and acronyms the first time they are used in the text, even after they have been defined in the abstract. Do not use abbreviations in the title or heads unless they are unavoidable [2]. Please use SI units.</w:t>
      </w:r>
    </w:p>
    <w:p w:rsidR="00000000" w:rsidDel="00000000" w:rsidP="00000000" w:rsidRDefault="00000000" w:rsidRPr="00000000" w14:paraId="0000000D">
      <w:pPr>
        <w:spacing w:after="120" w:line="360" w:lineRule="auto"/>
        <w:ind w:firstLine="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to determine whether or not your equation should be typed using either the Times New Roman or the Symbol font (please, no other fonts). To create multilevel equations, treating the equation as a graphic may be necessary. Equation numbers within parentheses will be flushed right, as in (1), using a right tab stop—Italicize Roman symbols for quantities and variables, but not Greek symbols. Use a long dash rather than a hyphen for a minus sign.</w:t>
      </w:r>
    </w:p>
    <w:p w:rsidR="00000000" w:rsidDel="00000000" w:rsidP="00000000" w:rsidRDefault="00000000" w:rsidRPr="00000000" w14:paraId="0000000E">
      <w:pPr>
        <w:spacing w:after="120" w:line="360" w:lineRule="auto"/>
        <w:ind w:firstLine="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20" w:line="360" w:lineRule="auto"/>
        <w:ind w:firstLine="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that the equation is centered using a center tab stop. Be sure that the symbols in your equation have been defined before or immediately following the equation. </w:t>
      </w:r>
    </w:p>
    <w:p w:rsidR="00000000" w:rsidDel="00000000" w:rsidP="00000000" w:rsidRDefault="00000000" w:rsidRPr="00000000" w14:paraId="0000001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 Example of a table </w:t>
      </w:r>
    </w:p>
    <w:tbl>
      <w:tblPr>
        <w:tblStyle w:val="Table1"/>
        <w:tblW w:w="41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2"/>
        <w:gridCol w:w="1278"/>
        <w:gridCol w:w="900"/>
        <w:tblGridChange w:id="0">
          <w:tblGrid>
            <w:gridCol w:w="1962"/>
            <w:gridCol w:w="1278"/>
            <w:gridCol w:w="900"/>
          </w:tblGrid>
        </w:tblGridChange>
      </w:tblGrid>
      <w:tr>
        <w:trPr>
          <w:cantSplit w:val="1"/>
          <w:trHeight w:val="240" w:hRule="atLeast"/>
          <w:tblHeader w:val="1"/>
        </w:trPr>
        <w:tc>
          <w:tcPr>
            <w:gridSpan w:val="3"/>
            <w:vAlign w:val="center"/>
          </w:tcPr>
          <w:p w:rsidR="00000000" w:rsidDel="00000000" w:rsidP="00000000" w:rsidRDefault="00000000" w:rsidRPr="00000000" w14:paraId="00000011">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Column Head</w:t>
            </w:r>
          </w:p>
        </w:tc>
      </w:tr>
      <w:tr>
        <w:trPr>
          <w:cantSplit w:val="1"/>
          <w:trHeight w:val="240" w:hRule="atLeast"/>
          <w:tblHeader w:val="1"/>
        </w:trPr>
        <w:tc>
          <w:tcPr>
            <w:vAlign w:val="center"/>
          </w:tcPr>
          <w:p w:rsidR="00000000" w:rsidDel="00000000" w:rsidP="00000000" w:rsidRDefault="00000000" w:rsidRPr="00000000" w14:paraId="00000014">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cell</w:t>
            </w:r>
          </w:p>
        </w:tc>
        <w:tc>
          <w:tcPr>
            <w:vAlign w:val="center"/>
          </w:tcPr>
          <w:p w:rsidR="00000000" w:rsidDel="00000000" w:rsidP="00000000" w:rsidRDefault="00000000" w:rsidRPr="00000000" w14:paraId="00000015">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cell</w:t>
            </w:r>
          </w:p>
        </w:tc>
        <w:tc>
          <w:tcPr>
            <w:vAlign w:val="center"/>
          </w:tcPr>
          <w:p w:rsidR="00000000" w:rsidDel="00000000" w:rsidP="00000000" w:rsidRDefault="00000000" w:rsidRPr="00000000" w14:paraId="0000001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cell</w:t>
            </w:r>
          </w:p>
        </w:tc>
      </w:tr>
    </w:tbl>
    <w:p w:rsidR="00000000" w:rsidDel="00000000" w:rsidP="00000000" w:rsidRDefault="00000000" w:rsidRPr="00000000" w14:paraId="00000017">
      <w:pPr>
        <w:spacing w:after="120" w:line="360" w:lineRule="auto"/>
        <w:ind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120" w:line="360" w:lineRule="auto"/>
        <w:ind w:firstLine="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captions should be below the figures; table heads should appear above the tables. Insert figures and tables after they are cited in the text. Use the abbreviation “Fig. 1”, even at the beginning of a sentence.</w:t>
      </w:r>
    </w:p>
    <w:p w:rsidR="00000000" w:rsidDel="00000000" w:rsidP="00000000" w:rsidRDefault="00000000" w:rsidRPr="00000000" w14:paraId="00000019">
      <w:pPr>
        <w:spacing w:after="200" w:before="8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1647825" cy="800100"/>
            <wp:effectExtent b="0" l="0" r="0" t="0"/>
            <wp:docPr id="1" name="image1.png"/>
            <a:graphic>
              <a:graphicData uri="http://schemas.openxmlformats.org/drawingml/2006/picture">
                <pic:pic>
                  <pic:nvPicPr>
                    <pic:cNvPr id="0" name="image1.png"/>
                    <pic:cNvPicPr preferRelativeResize="0"/>
                  </pic:nvPicPr>
                  <pic:blipFill>
                    <a:blip r:embed="rId7"/>
                    <a:srcRect b="0" l="15196" r="0" t="0"/>
                    <a:stretch>
                      <a:fillRect/>
                    </a:stretch>
                  </pic:blipFill>
                  <pic:spPr>
                    <a:xfrm>
                      <a:off x="0" y="0"/>
                      <a:ext cx="1647825"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00" w:before="8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 Example of a figure caption - Figure captions should be below the figures</w:t>
      </w:r>
    </w:p>
    <w:p w:rsidR="00000000" w:rsidDel="00000000" w:rsidP="00000000" w:rsidRDefault="00000000" w:rsidRPr="00000000" w14:paraId="0000001B">
      <w:pPr>
        <w:widowControl w:val="0"/>
        <w:spacing w:line="360" w:lineRule="auto"/>
        <w:ind w:firstLine="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and Table labels: </w:t>
      </w:r>
      <w:r w:rsidDel="00000000" w:rsidR="00000000" w:rsidRPr="00000000">
        <w:rPr>
          <w:rFonts w:ascii="Times New Roman" w:cs="Times New Roman" w:eastAsia="Times New Roman" w:hAnsi="Times New Roman"/>
          <w:color w:val="ff6600"/>
          <w:sz w:val="24"/>
          <w:szCs w:val="24"/>
          <w:rtl w:val="0"/>
        </w:rPr>
        <w:t xml:space="preserve">Use 10-point Times New Roman for Figure and Table labels.</w:t>
      </w:r>
      <w:r w:rsidDel="00000000" w:rsidR="00000000" w:rsidRPr="00000000">
        <w:rPr>
          <w:rFonts w:ascii="Times New Roman" w:cs="Times New Roman" w:eastAsia="Times New Roman" w:hAnsi="Times New Roman"/>
          <w:sz w:val="24"/>
          <w:szCs w:val="24"/>
          <w:rtl w:val="0"/>
        </w:rPr>
        <w:t xml:space="preserve"> Use words rather than symbols or abbreviations when writing Figure axis labels to avoid confusing readers. </w:t>
      </w:r>
    </w:p>
    <w:p w:rsidR="00000000" w:rsidDel="00000000" w:rsidP="00000000" w:rsidRDefault="00000000" w:rsidRPr="00000000" w14:paraId="0000001C">
      <w:pPr>
        <w:widowControl w:val="0"/>
        <w:spacing w:line="360" w:lineRule="auto"/>
        <w:ind w:firstLine="20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and Conclusion</w:t>
      </w:r>
      <w:r w:rsidDel="00000000" w:rsidR="00000000" w:rsidRPr="00000000">
        <w:rPr>
          <w:rtl w:val="0"/>
        </w:rPr>
      </w:r>
    </w:p>
    <w:p w:rsidR="00000000" w:rsidDel="00000000" w:rsidP="00000000" w:rsidRDefault="00000000" w:rsidRPr="00000000" w14:paraId="0000001E">
      <w:pPr>
        <w:widowControl w:val="0"/>
        <w:spacing w:line="360" w:lineRule="auto"/>
        <w:ind w:firstLine="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000000" w:rsidDel="00000000" w:rsidP="00000000" w:rsidRDefault="00000000" w:rsidRPr="00000000" w14:paraId="0000001F">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widowControl w:val="0"/>
        <w:spacing w:line="360" w:lineRule="auto"/>
        <w:jc w:val="both"/>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z w:val="24"/>
          <w:szCs w:val="24"/>
          <w:rtl w:val="0"/>
        </w:rPr>
        <w:t xml:space="preserve">Acknowledgments</w:t>
      </w:r>
      <w:r w:rsidDel="00000000" w:rsidR="00000000" w:rsidRPr="00000000">
        <w:rPr>
          <w:rtl w:val="0"/>
        </w:rPr>
      </w:r>
    </w:p>
    <w:p w:rsidR="00000000" w:rsidDel="00000000" w:rsidP="00000000" w:rsidRDefault="00000000" w:rsidRPr="00000000" w14:paraId="00000021">
      <w:pPr>
        <w:widowControl w:val="0"/>
        <w:spacing w:line="360" w:lineRule="auto"/>
        <w:ind w:firstLine="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put sponsor acknowledgments: I would like to express my profound appreciation to all those who allowed me to complete this report.  I am grateful to our final year project manager, [Ms/Mr/Dr. Surname], whose contribution to writing this report.</w:t>
      </w:r>
    </w:p>
    <w:p w:rsidR="00000000" w:rsidDel="00000000" w:rsidP="00000000" w:rsidRDefault="00000000" w:rsidRPr="00000000" w14:paraId="00000022">
      <w:pPr>
        <w:spacing w:after="12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20" w:line="360" w:lineRule="auto"/>
        <w:jc w:val="both"/>
        <w:rPr>
          <w:rFonts w:ascii="Times New Roman" w:cs="Times New Roman" w:eastAsia="Times New Roman" w:hAnsi="Times New Roman"/>
          <w:smallCaps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References </w:t>
      </w:r>
      <w:r w:rsidDel="00000000" w:rsidR="00000000" w:rsidRPr="00000000">
        <w:rPr>
          <w:rFonts w:ascii="Times New Roman" w:cs="Times New Roman" w:eastAsia="Times New Roman" w:hAnsi="Times New Roman"/>
          <w:color w:val="0000ff"/>
          <w:sz w:val="24"/>
          <w:szCs w:val="24"/>
          <w:rtl w:val="0"/>
        </w:rPr>
        <w:t xml:space="preserve">(Either MLA or APA format is allowed)</w:t>
      </w:r>
      <w:r w:rsidDel="00000000" w:rsidR="00000000" w:rsidRPr="00000000">
        <w:rPr>
          <w:rtl w:val="0"/>
        </w:rPr>
      </w:r>
    </w:p>
    <w:p w:rsidR="00000000" w:rsidDel="00000000" w:rsidP="00000000" w:rsidRDefault="00000000" w:rsidRPr="00000000" w14:paraId="00000024">
      <w:pPr>
        <w:numPr>
          <w:ilvl w:val="0"/>
          <w:numId w:val="1"/>
        </w:numPr>
        <w:spacing w:line="360" w:lineRule="auto"/>
        <w:ind w:left="360"/>
        <w:rPr>
          <w:rFonts w:ascii="Times New Roman" w:cs="Times New Roman" w:eastAsia="Times New Roman" w:hAnsi="Times New Roman"/>
          <w:color w:val="ff6600"/>
          <w:sz w:val="24"/>
          <w:szCs w:val="24"/>
        </w:rPr>
      </w:pPr>
      <w:r w:rsidDel="00000000" w:rsidR="00000000" w:rsidRPr="00000000">
        <w:rPr>
          <w:rFonts w:ascii="Times New Roman" w:cs="Times New Roman" w:eastAsia="Times New Roman" w:hAnsi="Times New Roman"/>
          <w:color w:val="ff6600"/>
          <w:sz w:val="24"/>
          <w:szCs w:val="24"/>
          <w:rtl w:val="0"/>
        </w:rPr>
        <w:t xml:space="preserve">Please include a minimum of five references.</w:t>
      </w:r>
    </w:p>
    <w:p w:rsidR="00000000" w:rsidDel="00000000" w:rsidP="00000000" w:rsidRDefault="00000000" w:rsidRPr="00000000" w14:paraId="00000025">
      <w:pPr>
        <w:numPr>
          <w:ilvl w:val="0"/>
          <w:numId w:val="1"/>
        </w:numPr>
        <w:spacing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O. Young, “Synthetic structure of industrial plastics (Book style with paper title and editor),” in </w:t>
      </w:r>
      <w:r w:rsidDel="00000000" w:rsidR="00000000" w:rsidRPr="00000000">
        <w:rPr>
          <w:rFonts w:ascii="Times New Roman" w:cs="Times New Roman" w:eastAsia="Times New Roman" w:hAnsi="Times New Roman"/>
          <w:i w:val="1"/>
          <w:sz w:val="24"/>
          <w:szCs w:val="24"/>
          <w:rtl w:val="0"/>
        </w:rPr>
        <w:t xml:space="preserve">Plastics</w:t>
      </w:r>
      <w:r w:rsidDel="00000000" w:rsidR="00000000" w:rsidRPr="00000000">
        <w:rPr>
          <w:rFonts w:ascii="Times New Roman" w:cs="Times New Roman" w:eastAsia="Times New Roman" w:hAnsi="Times New Roman"/>
          <w:sz w:val="24"/>
          <w:szCs w:val="24"/>
          <w:rtl w:val="0"/>
        </w:rPr>
        <w:t xml:space="preserve">, 2nd ed. vol. 3, J. Peters, Ed.  New York: McGraw-Hill, 1964, pp. 15–64.</w:t>
      </w:r>
    </w:p>
    <w:p w:rsidR="00000000" w:rsidDel="00000000" w:rsidP="00000000" w:rsidRDefault="00000000" w:rsidRPr="00000000" w14:paraId="00000026">
      <w:pPr>
        <w:numPr>
          <w:ilvl w:val="0"/>
          <w:numId w:val="1"/>
        </w:numPr>
        <w:spacing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W.-K. Chen, </w:t>
      </w:r>
      <w:r w:rsidDel="00000000" w:rsidR="00000000" w:rsidRPr="00000000">
        <w:rPr>
          <w:rFonts w:ascii="Times New Roman" w:cs="Times New Roman" w:eastAsia="Times New Roman" w:hAnsi="Times New Roman"/>
          <w:i w:val="1"/>
          <w:sz w:val="24"/>
          <w:szCs w:val="24"/>
          <w:rtl w:val="0"/>
        </w:rPr>
        <w:t xml:space="preserve">Linear Networks and Systems</w:t>
      </w:r>
      <w:r w:rsidDel="00000000" w:rsidR="00000000" w:rsidRPr="00000000">
        <w:rPr>
          <w:rFonts w:ascii="Times New Roman" w:cs="Times New Roman" w:eastAsia="Times New Roman" w:hAnsi="Times New Roman"/>
          <w:sz w:val="24"/>
          <w:szCs w:val="24"/>
          <w:rtl w:val="0"/>
        </w:rPr>
        <w:t xml:space="preserve"> (Book style)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ab/>
        <w:t xml:space="preserve">Belmont, CA: Wadsworth, 1993, pp. 123–135.</w:t>
      </w:r>
    </w:p>
    <w:p w:rsidR="00000000" w:rsidDel="00000000" w:rsidP="00000000" w:rsidRDefault="00000000" w:rsidRPr="00000000" w14:paraId="00000027">
      <w:pPr>
        <w:numPr>
          <w:ilvl w:val="0"/>
          <w:numId w:val="1"/>
        </w:numPr>
        <w:spacing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 Poor, </w:t>
      </w:r>
      <w:r w:rsidDel="00000000" w:rsidR="00000000" w:rsidRPr="00000000">
        <w:rPr>
          <w:rFonts w:ascii="Times New Roman" w:cs="Times New Roman" w:eastAsia="Times New Roman" w:hAnsi="Times New Roman"/>
          <w:i w:val="1"/>
          <w:sz w:val="24"/>
          <w:szCs w:val="24"/>
          <w:rtl w:val="0"/>
        </w:rPr>
        <w:t xml:space="preserve">An Introduction to Signal Detection and Estimation</w:t>
      </w:r>
      <w:r w:rsidDel="00000000" w:rsidR="00000000" w:rsidRPr="00000000">
        <w:rPr>
          <w:rFonts w:ascii="Times New Roman" w:cs="Times New Roman" w:eastAsia="Times New Roman" w:hAnsi="Times New Roman"/>
          <w:sz w:val="24"/>
          <w:szCs w:val="24"/>
          <w:rtl w:val="0"/>
        </w:rPr>
        <w:t xml:space="preserve">.   New York: Springer-Verlag, 1985, ch. 4.</w:t>
      </w:r>
    </w:p>
    <w:p w:rsidR="00000000" w:rsidDel="00000000" w:rsidP="00000000" w:rsidRDefault="00000000" w:rsidRPr="00000000" w14:paraId="00000028">
      <w:pPr>
        <w:numPr>
          <w:ilvl w:val="0"/>
          <w:numId w:val="1"/>
        </w:numPr>
        <w:spacing w:line="360" w:lineRule="auto"/>
        <w:ind w:left="360"/>
        <w:rPr>
          <w:rFonts w:ascii="Times New Roman" w:cs="Times New Roman" w:eastAsia="Times New Roman" w:hAnsi="Times New Roman"/>
          <w:color w:val="ff6600"/>
          <w:sz w:val="24"/>
          <w:szCs w:val="24"/>
        </w:rPr>
      </w:pPr>
      <w:r w:rsidDel="00000000" w:rsidR="00000000" w:rsidRPr="00000000">
        <w:rPr>
          <w:rFonts w:ascii="Times New Roman" w:cs="Times New Roman" w:eastAsia="Times New Roman" w:hAnsi="Times New Roman"/>
          <w:color w:val="ff6600"/>
          <w:sz w:val="24"/>
          <w:szCs w:val="24"/>
          <w:rtl w:val="0"/>
        </w:rPr>
        <w:t xml:space="preserve">Please include at least five references.</w:t>
      </w:r>
    </w:p>
    <w:p w:rsidR="00000000" w:rsidDel="00000000" w:rsidP="00000000" w:rsidRDefault="00000000" w:rsidRPr="00000000" w14:paraId="00000029">
      <w:pPr>
        <w:spacing w:after="120" w:line="360" w:lineRule="auto"/>
        <w:ind w:firstLine="288"/>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ksef.or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